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23C" w:rsidRPr="003F4FFF" w:rsidRDefault="008A31FC" w:rsidP="002343F6">
      <w:pPr>
        <w:tabs>
          <w:tab w:val="left" w:pos="9781"/>
        </w:tabs>
      </w:pPr>
      <w:r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0FDD70CC" wp14:editId="3D3D0B17">
            <wp:simplePos x="0" y="0"/>
            <wp:positionH relativeFrom="margin">
              <wp:align>left</wp:align>
            </wp:positionH>
            <wp:positionV relativeFrom="paragraph">
              <wp:posOffset>-1187450</wp:posOffset>
            </wp:positionV>
            <wp:extent cx="723900" cy="962025"/>
            <wp:effectExtent l="0" t="0" r="0" b="9525"/>
            <wp:wrapNone/>
            <wp:docPr id="15" name="Slika 15" descr="logoti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logotip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1718D" w:rsidRPr="005C54CC" w:rsidRDefault="00F1718D" w:rsidP="00F1718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VLOGA ZA IZDAJO VARNOSTNEGA POOBLASTILA</w:t>
      </w:r>
    </w:p>
    <w:p w:rsidR="00F1718D" w:rsidRDefault="00F1718D" w:rsidP="00F1718D"/>
    <w:p w:rsidR="00F1718D" w:rsidRDefault="00F1718D" w:rsidP="00F1718D">
      <w:pPr>
        <w:jc w:val="center"/>
        <w:rPr>
          <w:rFonts w:ascii="Times New Roman" w:hAnsi="Times New Roman"/>
        </w:rPr>
      </w:pPr>
    </w:p>
    <w:p w:rsidR="00F1718D" w:rsidRDefault="00F1718D" w:rsidP="00F1718D">
      <w:pPr>
        <w:jc w:val="both"/>
        <w:rPr>
          <w:rFonts w:ascii="Times New Roman" w:hAnsi="Times New Roman"/>
          <w:sz w:val="20"/>
          <w:szCs w:val="20"/>
        </w:rPr>
      </w:pPr>
      <w:r w:rsidRPr="00373946">
        <w:rPr>
          <w:rFonts w:ascii="Times New Roman" w:hAnsi="Times New Roman"/>
          <w:sz w:val="20"/>
          <w:szCs w:val="20"/>
        </w:rPr>
        <w:t xml:space="preserve">Vloga za </w:t>
      </w:r>
      <w:r>
        <w:rPr>
          <w:rFonts w:ascii="Times New Roman" w:hAnsi="Times New Roman"/>
          <w:sz w:val="20"/>
          <w:szCs w:val="20"/>
        </w:rPr>
        <w:t xml:space="preserve">izdajo </w:t>
      </w:r>
      <w:r w:rsidRPr="00373946">
        <w:rPr>
          <w:rFonts w:ascii="Times New Roman" w:hAnsi="Times New Roman"/>
          <w:sz w:val="20"/>
          <w:szCs w:val="20"/>
        </w:rPr>
        <w:t>varnostn</w:t>
      </w:r>
      <w:r>
        <w:rPr>
          <w:rFonts w:ascii="Times New Roman" w:hAnsi="Times New Roman"/>
          <w:sz w:val="20"/>
          <w:szCs w:val="20"/>
        </w:rPr>
        <w:t>ega</w:t>
      </w:r>
      <w:r w:rsidRPr="0037394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pooblastila, ki potrjuje</w:t>
      </w:r>
      <w:r w:rsidRPr="00373946">
        <w:rPr>
          <w:rFonts w:ascii="Times New Roman" w:hAnsi="Times New Roman"/>
          <w:sz w:val="20"/>
          <w:szCs w:val="20"/>
        </w:rPr>
        <w:t xml:space="preserve"> odobritev sistema varnega upravljanja upravljavca v železniš</w:t>
      </w:r>
      <w:r>
        <w:rPr>
          <w:rFonts w:ascii="Times New Roman" w:hAnsi="Times New Roman"/>
          <w:sz w:val="20"/>
          <w:szCs w:val="20"/>
        </w:rPr>
        <w:t>kem prometu in potrjuje</w:t>
      </w:r>
      <w:r w:rsidRPr="00373946">
        <w:rPr>
          <w:rFonts w:ascii="Times New Roman" w:hAnsi="Times New Roman"/>
          <w:sz w:val="20"/>
          <w:szCs w:val="20"/>
        </w:rPr>
        <w:t xml:space="preserve"> odobritev določb, ki jih sprejme upravljavec zaradi izpolnjevanja posebnih zahtev, potrebnih za varno načrtovanje, vzdrževanje in delovanje železniške infrastrukture, vključno z vzdrževanjem signalnovarnostnih naprav in vodenjem prometa v zadevnem omrežju v skladu z Direktivo </w:t>
      </w:r>
      <w:r w:rsidR="00E76174">
        <w:rPr>
          <w:rFonts w:ascii="Times New Roman" w:hAnsi="Times New Roman"/>
          <w:sz w:val="20"/>
          <w:szCs w:val="20"/>
        </w:rPr>
        <w:t>(EU) 2016/798</w:t>
      </w:r>
      <w:r w:rsidR="002E1555">
        <w:rPr>
          <w:rFonts w:ascii="Times New Roman" w:hAnsi="Times New Roman"/>
          <w:sz w:val="20"/>
          <w:szCs w:val="20"/>
        </w:rPr>
        <w:t xml:space="preserve"> o varnosti na železnici</w:t>
      </w:r>
      <w:r w:rsidRPr="00373946">
        <w:rPr>
          <w:rFonts w:ascii="Times New Roman" w:hAnsi="Times New Roman"/>
          <w:sz w:val="20"/>
          <w:szCs w:val="20"/>
        </w:rPr>
        <w:t xml:space="preserve"> in veljavno nacionalno zakonodajo</w:t>
      </w:r>
      <w:r>
        <w:rPr>
          <w:rFonts w:ascii="Times New Roman" w:hAnsi="Times New Roman"/>
          <w:sz w:val="20"/>
          <w:szCs w:val="20"/>
        </w:rPr>
        <w:t>.</w:t>
      </w:r>
    </w:p>
    <w:p w:rsidR="00F1718D" w:rsidRPr="00373946" w:rsidRDefault="00F1718D" w:rsidP="00F1718D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9106"/>
      </w:tblGrid>
      <w:tr w:rsidR="00F1718D" w:rsidRPr="004A61C2" w:rsidTr="00E87BC5">
        <w:tc>
          <w:tcPr>
            <w:tcW w:w="9330" w:type="dxa"/>
          </w:tcPr>
          <w:p w:rsidR="00F1718D" w:rsidRPr="004A61C2" w:rsidRDefault="00F1718D" w:rsidP="00E87BC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1718D" w:rsidRPr="00FB558F" w:rsidRDefault="00F1718D" w:rsidP="00F1718D">
      <w:pPr>
        <w:spacing w:before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REFERENČNA ŠTEVILKA VARNOSTNEGA ORGANA</w:t>
      </w:r>
    </w:p>
    <w:p w:rsidR="00F1718D" w:rsidRDefault="00F1718D" w:rsidP="00F1718D">
      <w:pPr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4"/>
      </w:tblGrid>
      <w:tr w:rsidR="00F1718D" w:rsidRPr="004A61C2" w:rsidTr="00E87BC5">
        <w:tc>
          <w:tcPr>
            <w:tcW w:w="9438" w:type="dxa"/>
          </w:tcPr>
          <w:p w:rsidR="00F1718D" w:rsidRPr="004A61C2" w:rsidRDefault="00F1718D" w:rsidP="00E87BC5">
            <w:pPr>
              <w:spacing w:before="60"/>
              <w:rPr>
                <w:rFonts w:ascii="Times New Roman" w:hAnsi="Times New Roman"/>
                <w:sz w:val="20"/>
                <w:szCs w:val="20"/>
              </w:rPr>
            </w:pPr>
            <w:r w:rsidRPr="004A61C2">
              <w:rPr>
                <w:rFonts w:ascii="Times New Roman" w:hAnsi="Times New Roman"/>
                <w:b/>
                <w:sz w:val="20"/>
                <w:szCs w:val="20"/>
              </w:rPr>
              <w:t>Javna agencija za železniški promet Republike Slovenije</w:t>
            </w:r>
          </w:p>
        </w:tc>
      </w:tr>
      <w:tr w:rsidR="00F1718D" w:rsidRPr="004A61C2" w:rsidTr="00E87BC5">
        <w:tc>
          <w:tcPr>
            <w:tcW w:w="9438" w:type="dxa"/>
          </w:tcPr>
          <w:p w:rsidR="00F1718D" w:rsidRDefault="00F1718D" w:rsidP="00E87BC5">
            <w:pPr>
              <w:spacing w:before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A61C2">
              <w:rPr>
                <w:rFonts w:ascii="Times New Roman" w:hAnsi="Times New Roman"/>
                <w:b/>
                <w:sz w:val="20"/>
                <w:szCs w:val="20"/>
              </w:rPr>
              <w:t>Kopitarjeva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ulica 5, </w:t>
            </w:r>
            <w:r w:rsidRPr="004A61C2">
              <w:rPr>
                <w:rFonts w:ascii="Times New Roman" w:hAnsi="Times New Roman"/>
                <w:b/>
                <w:sz w:val="20"/>
                <w:szCs w:val="20"/>
              </w:rPr>
              <w:t>2000 Maribor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 Slovenija</w:t>
            </w:r>
          </w:p>
          <w:p w:rsidR="00F1718D" w:rsidRPr="004A61C2" w:rsidRDefault="00F1718D" w:rsidP="00E87BC5">
            <w:pPr>
              <w:spacing w:before="6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1718D" w:rsidRPr="0055322C" w:rsidRDefault="00F1718D" w:rsidP="00F1718D">
      <w:pPr>
        <w:tabs>
          <w:tab w:val="left" w:pos="3436"/>
          <w:tab w:val="left" w:pos="3861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1. Ta vloga je za varnostno pooblastilo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14"/>
      </w:tblGrid>
      <w:tr w:rsidR="00F1718D" w:rsidRPr="004A61C2" w:rsidTr="00E87BC5">
        <w:tc>
          <w:tcPr>
            <w:tcW w:w="9438" w:type="dxa"/>
          </w:tcPr>
          <w:p w:rsidR="00F1718D" w:rsidRPr="00187B25" w:rsidRDefault="00F1718D" w:rsidP="00E87BC5">
            <w:pPr>
              <w:tabs>
                <w:tab w:val="left" w:pos="3544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   Novo pooblastilo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ab/>
            </w:r>
            <w:bookmarkStart w:id="0" w:name="_GoBack"/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FORMCHECKBOX </w:instrText>
            </w:r>
            <w:r w:rsidR="00BB62F7">
              <w:rPr>
                <w:rFonts w:ascii="Times New Roman" w:hAnsi="Times New Roman"/>
                <w:sz w:val="20"/>
                <w:szCs w:val="20"/>
              </w:rPr>
            </w:r>
            <w:r w:rsidR="00BB62F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F1718D" w:rsidRPr="007218FC" w:rsidTr="00E87BC5">
        <w:tc>
          <w:tcPr>
            <w:tcW w:w="9438" w:type="dxa"/>
          </w:tcPr>
          <w:p w:rsidR="00F1718D" w:rsidRDefault="00F1718D" w:rsidP="00E87BC5">
            <w:pPr>
              <w:tabs>
                <w:tab w:val="left" w:pos="3544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   Podaljšanje pooblastila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FORMCHECKBOX </w:instrText>
            </w:r>
            <w:r w:rsidR="00BB62F7">
              <w:rPr>
                <w:rFonts w:ascii="Times New Roman" w:hAnsi="Times New Roman"/>
                <w:sz w:val="20"/>
                <w:szCs w:val="20"/>
              </w:rPr>
            </w:r>
            <w:r w:rsidR="00BB62F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F1718D" w:rsidRPr="007218FC" w:rsidRDefault="00F1718D" w:rsidP="00E87BC5">
            <w:pPr>
              <w:tabs>
                <w:tab w:val="left" w:pos="426"/>
                <w:tab w:val="left" w:pos="3544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Identifikacijska številka predhodnega pooblastila </w:t>
            </w:r>
            <w:bookmarkStart w:id="1" w:name="Besedilo1"/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SI"/>
                    <w:maxLength w:val="2"/>
                    <w:format w:val="Velike črke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</w:rPr>
              <w:t>SI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bookmarkEnd w:id="1"/>
            <w:r w:rsidRPr="00E07B7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Pr="00E07B74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Besedilo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</w:p>
        </w:tc>
      </w:tr>
      <w:tr w:rsidR="00F1718D" w:rsidRPr="007218FC" w:rsidTr="00E87BC5">
        <w:tc>
          <w:tcPr>
            <w:tcW w:w="9438" w:type="dxa"/>
          </w:tcPr>
          <w:p w:rsidR="00F1718D" w:rsidRDefault="00F1718D" w:rsidP="00E87BC5">
            <w:pPr>
              <w:tabs>
                <w:tab w:val="left" w:pos="3544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   Dopolnitev/spremembo pooblastila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FORMCHECKBOX </w:instrText>
            </w:r>
            <w:r w:rsidR="00BB62F7">
              <w:rPr>
                <w:rFonts w:ascii="Times New Roman" w:hAnsi="Times New Roman"/>
                <w:sz w:val="20"/>
                <w:szCs w:val="20"/>
              </w:rPr>
            </w:r>
            <w:r w:rsidR="00BB62F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F1718D" w:rsidRDefault="00F1718D" w:rsidP="00E87BC5">
            <w:pPr>
              <w:tabs>
                <w:tab w:val="left" w:pos="426"/>
                <w:tab w:val="left" w:pos="3544"/>
              </w:tabs>
              <w:spacing w:before="120" w:line="36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Identifikacijska številka predhodnega pooblastila 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I"/>
                    <w:maxLength w:val="2"/>
                    <w:format w:val="Velike črke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</w:rPr>
              <w:t>SI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E07B7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Pr="00E07B74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Besedilo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noProof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</w:p>
          <w:p w:rsidR="00F1718D" w:rsidRDefault="00F1718D" w:rsidP="00E87BC5">
            <w:pPr>
              <w:tabs>
                <w:tab w:val="left" w:pos="426"/>
                <w:tab w:val="left" w:pos="3544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1718D" w:rsidRDefault="00F1718D" w:rsidP="00F1718D">
      <w:pPr>
        <w:tabs>
          <w:tab w:val="left" w:pos="3436"/>
          <w:tab w:val="left" w:pos="3861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2. Informacije o železniškem omrežju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38"/>
      </w:tblGrid>
      <w:tr w:rsidR="00F1718D" w:rsidRPr="007218FC" w:rsidTr="00E87BC5">
        <w:tc>
          <w:tcPr>
            <w:tcW w:w="9438" w:type="dxa"/>
          </w:tcPr>
          <w:p w:rsidR="00F1718D" w:rsidRPr="00187B25" w:rsidRDefault="00F1718D" w:rsidP="00E87BC5">
            <w:pPr>
              <w:tabs>
                <w:tab w:val="left" w:pos="5387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   Skupna dolžina</w:t>
            </w:r>
            <w:bookmarkStart w:id="2" w:name="Besedilo9"/>
            <w:r>
              <w:rPr>
                <w:rFonts w:ascii="Times New Roman" w:hAnsi="Times New Roman"/>
                <w:sz w:val="20"/>
                <w:szCs w:val="20"/>
              </w:rPr>
              <w:t xml:space="preserve"> vseh prog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Besedilo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bookmarkEnd w:id="2"/>
            <w:r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</w:tc>
      </w:tr>
      <w:tr w:rsidR="00F1718D" w:rsidRPr="007218FC" w:rsidTr="00E87BC5">
        <w:tc>
          <w:tcPr>
            <w:tcW w:w="9438" w:type="dxa"/>
          </w:tcPr>
          <w:p w:rsidR="00F1718D" w:rsidRPr="007218FC" w:rsidRDefault="00F1718D" w:rsidP="00E87BC5">
            <w:pPr>
              <w:tabs>
                <w:tab w:val="left" w:pos="5387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   Dolžina interoperabilnih prog za visoke hitrosti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FA14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259B">
              <w:rPr>
                <w:rFonts w:ascii="Times New Roman" w:hAnsi="Times New Roman"/>
                <w:sz w:val="20"/>
                <w:szCs w:val="20"/>
              </w:rPr>
              <w:t>km</w:t>
            </w:r>
          </w:p>
        </w:tc>
      </w:tr>
      <w:tr w:rsidR="00F1718D" w:rsidRPr="007218FC" w:rsidTr="00E87BC5">
        <w:tc>
          <w:tcPr>
            <w:tcW w:w="9438" w:type="dxa"/>
          </w:tcPr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   Dolžina interoperabilnih prog za konvencionalne hitrosti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1259B">
              <w:rPr>
                <w:rFonts w:ascii="Times New Roman" w:hAnsi="Times New Roman"/>
                <w:sz w:val="20"/>
                <w:szCs w:val="20"/>
              </w:rPr>
              <w:t>km</w:t>
            </w:r>
          </w:p>
        </w:tc>
      </w:tr>
      <w:tr w:rsidR="00F1718D" w:rsidRPr="007218FC" w:rsidTr="00E87BC5">
        <w:tc>
          <w:tcPr>
            <w:tcW w:w="9438" w:type="dxa"/>
          </w:tcPr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   Dolžina neinteroperabilnih prog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FA14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   Število industrijskih tirov, ki se cepijo od omrežja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06556">
              <w:rPr>
                <w:rFonts w:ascii="Times New Roman" w:hAnsi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Kategorija prog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2.6.1   Potniški promet (prometna koda P po TSI)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B54ECE">
              <w:rPr>
                <w:rFonts w:ascii="Times New Roman" w:hAnsi="Times New Roman"/>
                <w:sz w:val="20"/>
                <w:szCs w:val="20"/>
              </w:rPr>
              <w:t>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2.6.2   Tovorni promet (prometna koda F po TSI)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3E40E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54ECE">
              <w:rPr>
                <w:rFonts w:ascii="Times New Roman" w:hAnsi="Times New Roman"/>
                <w:sz w:val="20"/>
                <w:szCs w:val="20"/>
              </w:rPr>
              <w:t>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2.6.3   Po nacionalnih pravilih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3E40E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54ECE">
              <w:rPr>
                <w:rFonts w:ascii="Times New Roman" w:hAnsi="Times New Roman"/>
                <w:sz w:val="20"/>
                <w:szCs w:val="20"/>
              </w:rPr>
              <w:t>km</w:t>
            </w:r>
          </w:p>
          <w:p w:rsidR="00F1718D" w:rsidRPr="00A83887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</w:tc>
      </w:tr>
      <w:tr w:rsidR="00F1718D" w:rsidRPr="007218FC" w:rsidTr="00E87BC5">
        <w:tc>
          <w:tcPr>
            <w:tcW w:w="9438" w:type="dxa"/>
          </w:tcPr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2.7   Vodenje in signalizacija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firstLine="17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2.7.1   Opremljenost z napravami tipa B (navesti vrsto)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firstLine="17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2.7.2   Opremljenost s sistemom ETCS (navesti nivo)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left="173" w:firstLine="141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B54ECE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firstLine="17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2.7.3   Opremljenost s komunikacijskim sistemom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ind w:firstLine="17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GSM-R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3D647C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Pr="003D647C" w:rsidRDefault="00F1718D" w:rsidP="00E87BC5">
            <w:pPr>
              <w:tabs>
                <w:tab w:val="left" w:pos="5387"/>
              </w:tabs>
              <w:spacing w:before="120" w:line="360" w:lineRule="auto"/>
              <w:ind w:firstLine="17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3D647C">
              <w:rPr>
                <w:rFonts w:ascii="Times New Roman" w:hAnsi="Times New Roman"/>
                <w:sz w:val="20"/>
                <w:szCs w:val="20"/>
              </w:rPr>
              <w:t>Analogni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separate"/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 </w:t>
            </w:r>
            <w:r w:rsidRPr="00D95373">
              <w:rPr>
                <w:rFonts w:ascii="Times New Roman" w:hAnsi="Times New Roman"/>
                <w:b/>
                <w:sz w:val="20"/>
                <w:szCs w:val="20"/>
                <w:u w:val="single"/>
              </w:rPr>
              <w:fldChar w:fldCharType="end"/>
            </w:r>
            <w:r w:rsidRPr="003D647C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  <w:p w:rsidR="00F1718D" w:rsidRDefault="00F1718D" w:rsidP="00E87BC5">
            <w:pPr>
              <w:tabs>
                <w:tab w:val="left" w:pos="5387"/>
              </w:tabs>
              <w:spacing w:before="12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1718D" w:rsidRDefault="00F1718D" w:rsidP="00F1718D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3. Dejavnosti v železniškem prometu</w:t>
      </w:r>
    </w:p>
    <w:p w:rsidR="00F1718D" w:rsidRDefault="00F1718D" w:rsidP="00F1718D">
      <w:pPr>
        <w:tabs>
          <w:tab w:val="left" w:pos="5387"/>
        </w:tabs>
        <w:spacing w:before="120" w:line="360" w:lineRule="auto"/>
        <w:ind w:left="142"/>
        <w:rPr>
          <w:rFonts w:ascii="Times New Roman" w:hAnsi="Times New Roman"/>
          <w:sz w:val="20"/>
          <w:szCs w:val="20"/>
        </w:rPr>
      </w:pPr>
      <w:r w:rsidRPr="00EF764D">
        <w:rPr>
          <w:rFonts w:ascii="Times New Roman" w:hAnsi="Times New Roman"/>
          <w:sz w:val="20"/>
          <w:szCs w:val="20"/>
        </w:rPr>
        <w:t xml:space="preserve">3.1 </w:t>
      </w:r>
      <w:r>
        <w:rPr>
          <w:rFonts w:ascii="Times New Roman" w:hAnsi="Times New Roman"/>
          <w:sz w:val="20"/>
          <w:szCs w:val="20"/>
        </w:rPr>
        <w:t xml:space="preserve">  Pričakovani datum začetka izvajanja storitev/dejavnosti 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3" w:name="Besedilo2"/>
      <w:r w:rsidRPr="004F36C3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4F36C3">
        <w:rPr>
          <w:rFonts w:ascii="Times New Roman" w:hAnsi="Times New Roman"/>
          <w:b/>
          <w:sz w:val="20"/>
          <w:szCs w:val="20"/>
          <w:u w:val="single"/>
        </w:rPr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end"/>
      </w:r>
      <w:bookmarkEnd w:id="3"/>
      <w:r>
        <w:rPr>
          <w:rFonts w:ascii="Times New Roman" w:hAnsi="Times New Roman"/>
          <w:b/>
          <w:sz w:val="20"/>
          <w:szCs w:val="20"/>
          <w:u w:val="single"/>
        </w:rPr>
        <w:t>.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4F36C3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4F36C3">
        <w:rPr>
          <w:rFonts w:ascii="Times New Roman" w:hAnsi="Times New Roman"/>
          <w:b/>
          <w:sz w:val="20"/>
          <w:szCs w:val="20"/>
          <w:u w:val="single"/>
        </w:rPr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end"/>
      </w:r>
      <w:r>
        <w:rPr>
          <w:rFonts w:ascii="Times New Roman" w:hAnsi="Times New Roman"/>
          <w:b/>
          <w:sz w:val="20"/>
          <w:szCs w:val="20"/>
          <w:u w:val="single"/>
        </w:rPr>
        <w:t>.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>
              <w:type w:val="number"/>
              <w:maxLength w:val="4"/>
            </w:textInput>
          </w:ffData>
        </w:fldChar>
      </w:r>
      <w:r w:rsidRPr="004F36C3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4F36C3">
        <w:rPr>
          <w:rFonts w:ascii="Times New Roman" w:hAnsi="Times New Roman"/>
          <w:b/>
          <w:sz w:val="20"/>
          <w:szCs w:val="20"/>
          <w:u w:val="single"/>
        </w:rPr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5387"/>
        </w:tabs>
        <w:spacing w:before="120" w:line="360" w:lineRule="auto"/>
        <w:ind w:left="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3.2   Države članice, ki mejijo na infrastrukturo 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>
              <w:type w:val="number"/>
              <w:maxLength w:val="4"/>
            </w:textInput>
          </w:ffData>
        </w:fldChar>
      </w:r>
      <w:r w:rsidRPr="004F36C3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4F36C3">
        <w:rPr>
          <w:rFonts w:ascii="Times New Roman" w:hAnsi="Times New Roman"/>
          <w:b/>
          <w:sz w:val="20"/>
          <w:szCs w:val="20"/>
          <w:u w:val="single"/>
        </w:rPr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t> </w:t>
      </w:r>
      <w:r w:rsidRPr="004F36C3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Pr="00EF764D" w:rsidRDefault="00F1718D" w:rsidP="00F1718D">
      <w:pPr>
        <w:tabs>
          <w:tab w:val="left" w:pos="5387"/>
        </w:tabs>
        <w:spacing w:before="120" w:line="360" w:lineRule="auto"/>
        <w:rPr>
          <w:rFonts w:ascii="Times New Roman" w:hAnsi="Times New Roman"/>
          <w:sz w:val="20"/>
          <w:szCs w:val="20"/>
        </w:rPr>
      </w:pPr>
    </w:p>
    <w:p w:rsidR="00F1718D" w:rsidRDefault="00F1718D" w:rsidP="00F1718D">
      <w:pPr>
        <w:tabs>
          <w:tab w:val="left" w:pos="5812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4. Podatki o vlagatelju</w:t>
      </w:r>
    </w:p>
    <w:p w:rsidR="00F1718D" w:rsidRDefault="00F1718D" w:rsidP="00F1718D">
      <w:pPr>
        <w:tabs>
          <w:tab w:val="left" w:pos="3969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4.1   Uradni naziv 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4.2   Ime 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969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4</w:t>
      </w:r>
      <w:r w:rsidRPr="00153A01">
        <w:rPr>
          <w:rFonts w:ascii="Times New Roman" w:hAnsi="Times New Roman"/>
          <w:sz w:val="20"/>
          <w:szCs w:val="20"/>
        </w:rPr>
        <w:t>.3</w:t>
      </w:r>
      <w:r>
        <w:rPr>
          <w:rFonts w:ascii="Times New Roman" w:hAnsi="Times New Roman"/>
          <w:sz w:val="20"/>
          <w:szCs w:val="20"/>
        </w:rPr>
        <w:t xml:space="preserve">   Kratica 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969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4.4   Celotni poštni naslov (ulica, poštna številka, kraj, država)</w:t>
      </w:r>
    </w:p>
    <w:p w:rsidR="00F1718D" w:rsidRPr="00F57F33" w:rsidRDefault="00F1718D" w:rsidP="00F1718D">
      <w:pPr>
        <w:tabs>
          <w:tab w:val="left" w:pos="3969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4.5   Telefonska številka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>
        <w:rPr>
          <w:rFonts w:ascii="Times New Roman" w:hAnsi="Times New Roman"/>
          <w:b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Pr="0033506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4.6   Številka faksa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4</w:t>
      </w:r>
      <w:r w:rsidRPr="0033506D">
        <w:rPr>
          <w:rFonts w:ascii="Times New Roman" w:hAnsi="Times New Roman"/>
          <w:sz w:val="20"/>
          <w:szCs w:val="20"/>
        </w:rPr>
        <w:t>.7</w:t>
      </w:r>
      <w:r>
        <w:rPr>
          <w:rFonts w:ascii="Times New Roman" w:hAnsi="Times New Roman"/>
          <w:sz w:val="20"/>
          <w:szCs w:val="20"/>
        </w:rPr>
        <w:t xml:space="preserve">   Elektronski naslov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4.8   Spletna stran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4.9   Matična številka podjetja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4.10  Številka za DDV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4.11  Drugi podatki 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rPr>
          <w:rFonts w:ascii="Times New Roman" w:hAnsi="Times New Roman"/>
          <w:sz w:val="20"/>
          <w:szCs w:val="20"/>
          <w:u w:val="single"/>
        </w:rPr>
      </w:pPr>
    </w:p>
    <w:p w:rsidR="00F1718D" w:rsidRPr="00F57F33" w:rsidRDefault="00F1718D" w:rsidP="00F1718D">
      <w:pPr>
        <w:tabs>
          <w:tab w:val="left" w:pos="3686"/>
          <w:tab w:val="left" w:pos="5812"/>
        </w:tabs>
        <w:spacing w:before="120"/>
        <w:rPr>
          <w:rFonts w:ascii="Times New Roman" w:hAnsi="Times New Roman"/>
          <w:sz w:val="20"/>
          <w:szCs w:val="20"/>
          <w:u w:val="single"/>
        </w:rPr>
      </w:pPr>
    </w:p>
    <w:p w:rsidR="00F1718D" w:rsidRDefault="00F1718D" w:rsidP="00F1718D">
      <w:pPr>
        <w:tabs>
          <w:tab w:val="left" w:pos="3969"/>
          <w:tab w:val="left" w:pos="5812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5. Podatki o kontaktni osebi</w:t>
      </w:r>
    </w:p>
    <w:p w:rsidR="00F1718D" w:rsidRDefault="00F1718D" w:rsidP="00F1718D">
      <w:pPr>
        <w:tabs>
          <w:tab w:val="left" w:pos="3969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5.1   Priimek in ime 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969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5.2   Celotni poštni naslov (ulica, poštna številka, kraj, država) </w:t>
      </w:r>
    </w:p>
    <w:p w:rsidR="00F1718D" w:rsidRDefault="00F1718D" w:rsidP="00F1718D">
      <w:pPr>
        <w:tabs>
          <w:tab w:val="left" w:pos="3969"/>
          <w:tab w:val="left" w:pos="5812"/>
        </w:tabs>
        <w:spacing w:before="120"/>
        <w:ind w:left="142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Pr="00F57F33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</w:rPr>
      </w:pPr>
      <w:r w:rsidRPr="004F36C3">
        <w:rPr>
          <w:rFonts w:ascii="Times New Roman" w:hAnsi="Times New Roman"/>
          <w:sz w:val="20"/>
          <w:szCs w:val="20"/>
        </w:rPr>
        <w:t xml:space="preserve">5.3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4F36C3">
        <w:rPr>
          <w:rFonts w:ascii="Times New Roman" w:hAnsi="Times New Roman"/>
          <w:sz w:val="20"/>
          <w:szCs w:val="20"/>
        </w:rPr>
        <w:t>Naziv ali funkcija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5.4   Telefonska številka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lastRenderedPageBreak/>
        <w:t>5.5   Številka telefaksa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5.6   Elektronski naslov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5.7   Jezik za komunikacijo</w:t>
      </w:r>
      <w:r>
        <w:rPr>
          <w:rFonts w:ascii="Times New Roman" w:hAnsi="Times New Roman"/>
          <w:sz w:val="20"/>
          <w:szCs w:val="20"/>
        </w:rPr>
        <w:tab/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D789D">
        <w:rPr>
          <w:rFonts w:ascii="Times New Roman" w:hAnsi="Times New Roman"/>
          <w:b/>
          <w:sz w:val="20"/>
          <w:szCs w:val="20"/>
          <w:u w:val="single"/>
        </w:rPr>
        <w:instrText xml:space="preserve"> FORMTEXT </w:instrText>
      </w:r>
      <w:r w:rsidRPr="000D789D">
        <w:rPr>
          <w:rFonts w:ascii="Times New Roman" w:hAnsi="Times New Roman"/>
          <w:b/>
          <w:sz w:val="20"/>
          <w:szCs w:val="20"/>
          <w:u w:val="single"/>
        </w:rPr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separate"/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noProof/>
          <w:sz w:val="20"/>
          <w:szCs w:val="20"/>
          <w:u w:val="single"/>
        </w:rPr>
        <w:t> </w:t>
      </w:r>
      <w:r w:rsidRPr="000D789D">
        <w:rPr>
          <w:rFonts w:ascii="Times New Roman" w:hAnsi="Times New Roman"/>
          <w:b/>
          <w:sz w:val="20"/>
          <w:szCs w:val="20"/>
          <w:u w:val="single"/>
        </w:rPr>
        <w:fldChar w:fldCharType="end"/>
      </w:r>
    </w:p>
    <w:p w:rsidR="00F1718D" w:rsidRDefault="00F1718D" w:rsidP="00F1718D">
      <w:pPr>
        <w:tabs>
          <w:tab w:val="left" w:pos="3686"/>
          <w:tab w:val="left" w:pos="5812"/>
        </w:tabs>
        <w:spacing w:before="120"/>
        <w:ind w:left="142"/>
        <w:rPr>
          <w:rFonts w:ascii="Times New Roman" w:hAnsi="Times New Roman"/>
          <w:sz w:val="20"/>
          <w:szCs w:val="20"/>
          <w:u w:val="single"/>
        </w:rPr>
      </w:pPr>
    </w:p>
    <w:p w:rsidR="00F1718D" w:rsidRDefault="00F1718D" w:rsidP="00F1718D">
      <w:pPr>
        <w:keepLines/>
        <w:tabs>
          <w:tab w:val="left" w:pos="3969"/>
          <w:tab w:val="left" w:pos="5812"/>
        </w:tabs>
        <w:rPr>
          <w:rFonts w:ascii="Times New Roman" w:hAnsi="Times New Roman"/>
          <w:sz w:val="20"/>
          <w:szCs w:val="20"/>
        </w:rPr>
      </w:pPr>
    </w:p>
    <w:p w:rsidR="00F1718D" w:rsidRDefault="00F1718D" w:rsidP="00F1718D">
      <w:pPr>
        <w:keepLines/>
        <w:tabs>
          <w:tab w:val="left" w:pos="3969"/>
          <w:tab w:val="left" w:pos="5812"/>
        </w:tabs>
        <w:rPr>
          <w:rFonts w:ascii="Times New Roman" w:hAnsi="Times New Roman"/>
          <w:sz w:val="20"/>
          <w:szCs w:val="20"/>
        </w:rPr>
      </w:pPr>
    </w:p>
    <w:p w:rsidR="00F1718D" w:rsidRPr="0033506D" w:rsidRDefault="00F1718D" w:rsidP="00F1718D">
      <w:pPr>
        <w:keepLines/>
        <w:tabs>
          <w:tab w:val="left" w:pos="3969"/>
          <w:tab w:val="left" w:pos="5812"/>
        </w:tabs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40"/>
        <w:gridCol w:w="4266"/>
      </w:tblGrid>
      <w:tr w:rsidR="00F1718D" w:rsidRPr="00B911F6" w:rsidTr="00E87BC5">
        <w:tc>
          <w:tcPr>
            <w:tcW w:w="4962" w:type="dxa"/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Vlagatelj</w:t>
            </w:r>
          </w:p>
        </w:tc>
        <w:tc>
          <w:tcPr>
            <w:tcW w:w="4368" w:type="dxa"/>
            <w:tcBorders>
              <w:bottom w:val="single" w:sz="4" w:space="0" w:color="auto"/>
            </w:tcBorders>
          </w:tcPr>
          <w:p w:rsidR="00F1718D" w:rsidRPr="006E4813" w:rsidRDefault="00F1718D" w:rsidP="00E87BC5">
            <w:pPr>
              <w:keepLines/>
              <w:tabs>
                <w:tab w:val="left" w:pos="3969"/>
                <w:tab w:val="left" w:pos="5812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4813">
              <w:rPr>
                <w:rFonts w:ascii="Times New Roman" w:hAnsi="Times New Roman"/>
                <w:b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6E4813">
              <w:rPr>
                <w:rFonts w:ascii="Times New Roman" w:hAnsi="Times New Roman"/>
                <w:b/>
                <w:sz w:val="20"/>
                <w:szCs w:val="20"/>
              </w:rPr>
              <w:instrText xml:space="preserve"> FORMTEXT </w:instrText>
            </w:r>
            <w:r w:rsidRPr="006E4813">
              <w:rPr>
                <w:rFonts w:ascii="Times New Roman" w:hAnsi="Times New Roman"/>
                <w:b/>
                <w:sz w:val="20"/>
                <w:szCs w:val="20"/>
              </w:rPr>
            </w:r>
            <w:r w:rsidRPr="006E4813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6E4813">
              <w:rPr>
                <w:rFonts w:ascii="Times New Roman" w:hAnsi="Times New Roman"/>
                <w:b/>
                <w:noProof/>
                <w:sz w:val="20"/>
                <w:szCs w:val="20"/>
              </w:rPr>
              <w:t> </w:t>
            </w:r>
            <w:r w:rsidRPr="006E4813">
              <w:rPr>
                <w:rFonts w:ascii="Times New Roman" w:hAnsi="Times New Roman"/>
                <w:b/>
                <w:noProof/>
                <w:sz w:val="20"/>
                <w:szCs w:val="20"/>
              </w:rPr>
              <w:t> </w:t>
            </w:r>
            <w:r w:rsidRPr="006E4813">
              <w:rPr>
                <w:rFonts w:ascii="Times New Roman" w:hAnsi="Times New Roman"/>
                <w:b/>
                <w:noProof/>
                <w:sz w:val="20"/>
                <w:szCs w:val="20"/>
              </w:rPr>
              <w:t> </w:t>
            </w:r>
            <w:r w:rsidRPr="006E4813">
              <w:rPr>
                <w:rFonts w:ascii="Times New Roman" w:hAnsi="Times New Roman"/>
                <w:b/>
                <w:noProof/>
                <w:sz w:val="20"/>
                <w:szCs w:val="20"/>
              </w:rPr>
              <w:t> </w:t>
            </w:r>
            <w:r w:rsidRPr="006E4813">
              <w:rPr>
                <w:rFonts w:ascii="Times New Roman" w:hAnsi="Times New Roman"/>
                <w:b/>
                <w:noProof/>
                <w:sz w:val="20"/>
                <w:szCs w:val="20"/>
              </w:rPr>
              <w:t> </w:t>
            </w:r>
            <w:r w:rsidRPr="006E4813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  <w:bookmarkEnd w:id="4"/>
          </w:p>
        </w:tc>
      </w:tr>
      <w:tr w:rsidR="00F1718D" w:rsidRPr="00B911F6" w:rsidTr="00E87BC5">
        <w:tc>
          <w:tcPr>
            <w:tcW w:w="4962" w:type="dxa"/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1F6">
              <w:rPr>
                <w:rFonts w:ascii="Times New Roman" w:hAnsi="Times New Roman"/>
                <w:sz w:val="18"/>
                <w:szCs w:val="18"/>
              </w:rPr>
              <w:t>(ime, priimek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odgovorne osebe</w:t>
            </w:r>
            <w:r w:rsidRPr="00B911F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</w:tbl>
    <w:p w:rsidR="00F1718D" w:rsidRDefault="00F1718D" w:rsidP="00F1718D">
      <w:pPr>
        <w:keepLines/>
        <w:tabs>
          <w:tab w:val="left" w:pos="3969"/>
          <w:tab w:val="left" w:pos="5812"/>
        </w:tabs>
        <w:rPr>
          <w:rFonts w:ascii="Times New Roman" w:hAnsi="Times New Roman"/>
          <w:sz w:val="20"/>
          <w:szCs w:val="20"/>
          <w:u w:val="single"/>
        </w:rPr>
      </w:pPr>
    </w:p>
    <w:p w:rsidR="00F1718D" w:rsidRDefault="00F1718D" w:rsidP="00F1718D">
      <w:pPr>
        <w:keepLines/>
        <w:tabs>
          <w:tab w:val="left" w:pos="3969"/>
          <w:tab w:val="left" w:pos="5812"/>
        </w:tabs>
        <w:rPr>
          <w:rFonts w:ascii="Times New Roman" w:hAnsi="Times New Roman"/>
          <w:sz w:val="20"/>
          <w:szCs w:val="20"/>
          <w:u w:val="single"/>
        </w:rPr>
      </w:pPr>
    </w:p>
    <w:p w:rsidR="00F1718D" w:rsidRDefault="00F1718D" w:rsidP="00F1718D">
      <w:pPr>
        <w:keepLines/>
        <w:tabs>
          <w:tab w:val="left" w:pos="3969"/>
          <w:tab w:val="left" w:pos="5812"/>
        </w:tabs>
        <w:rPr>
          <w:rFonts w:ascii="Times New Roman" w:hAnsi="Times New Roman"/>
          <w:sz w:val="20"/>
          <w:szCs w:val="20"/>
          <w:u w:val="single"/>
        </w:rPr>
      </w:pPr>
    </w:p>
    <w:p w:rsidR="00F1718D" w:rsidRDefault="00F1718D" w:rsidP="00F1718D">
      <w:pPr>
        <w:keepLines/>
        <w:tabs>
          <w:tab w:val="left" w:pos="3969"/>
          <w:tab w:val="left" w:pos="5812"/>
        </w:tabs>
        <w:rPr>
          <w:rFonts w:ascii="Times New Roman" w:hAnsi="Times New Roman"/>
          <w:sz w:val="20"/>
          <w:szCs w:val="20"/>
          <w:u w:val="single"/>
        </w:rPr>
      </w:pPr>
    </w:p>
    <w:p w:rsidR="00F1718D" w:rsidRDefault="00F1718D" w:rsidP="00F1718D">
      <w:pPr>
        <w:keepLines/>
        <w:tabs>
          <w:tab w:val="left" w:pos="3969"/>
          <w:tab w:val="left" w:pos="5812"/>
        </w:tabs>
        <w:rPr>
          <w:rFonts w:ascii="Times New Roman" w:hAnsi="Times New Roman"/>
          <w:sz w:val="20"/>
          <w:szCs w:val="20"/>
          <w:u w:val="single"/>
        </w:rPr>
      </w:pPr>
    </w:p>
    <w:p w:rsidR="00F1718D" w:rsidRDefault="00F1718D" w:rsidP="00F1718D">
      <w:pPr>
        <w:keepLines/>
        <w:tabs>
          <w:tab w:val="left" w:pos="3969"/>
          <w:tab w:val="left" w:pos="5812"/>
        </w:tabs>
        <w:rPr>
          <w:rFonts w:ascii="Times New Roman" w:hAnsi="Times New Roman"/>
          <w:sz w:val="20"/>
          <w:szCs w:val="20"/>
          <w:u w:val="single"/>
        </w:rPr>
      </w:pPr>
    </w:p>
    <w:p w:rsidR="00F1718D" w:rsidRDefault="00F1718D" w:rsidP="00F1718D">
      <w:pPr>
        <w:keepLines/>
        <w:tabs>
          <w:tab w:val="left" w:pos="3969"/>
          <w:tab w:val="left" w:pos="5812"/>
        </w:tabs>
        <w:jc w:val="center"/>
        <w:rPr>
          <w:rFonts w:ascii="Times New Roman" w:hAnsi="Times New Roman"/>
          <w:sz w:val="20"/>
          <w:szCs w:val="20"/>
          <w:u w:val="single"/>
        </w:rPr>
      </w:pPr>
    </w:p>
    <w:p w:rsidR="00F1718D" w:rsidRPr="002E7DAB" w:rsidRDefault="00F1718D" w:rsidP="00F1718D">
      <w:pPr>
        <w:keepLines/>
        <w:tabs>
          <w:tab w:val="left" w:pos="3969"/>
          <w:tab w:val="left" w:pos="5812"/>
        </w:tabs>
        <w:jc w:val="center"/>
        <w:rPr>
          <w:rFonts w:ascii="Times New Roman" w:hAnsi="Times New Roman"/>
          <w:sz w:val="20"/>
          <w:szCs w:val="20"/>
        </w:rPr>
      </w:pPr>
      <w:r w:rsidRPr="002E7DAB">
        <w:rPr>
          <w:rFonts w:ascii="Times New Roman" w:hAnsi="Times New Roman"/>
          <w:sz w:val="20"/>
          <w:szCs w:val="20"/>
        </w:rPr>
        <w:t>Vpisi varnostnega organa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01"/>
        <w:gridCol w:w="919"/>
        <w:gridCol w:w="1050"/>
        <w:gridCol w:w="2751"/>
      </w:tblGrid>
      <w:tr w:rsidR="00F1718D" w:rsidRPr="00B911F6" w:rsidTr="00E87BC5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18D" w:rsidRPr="00B911F6" w:rsidTr="00E87BC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  <w:r w:rsidRPr="00B911F6">
              <w:rPr>
                <w:rFonts w:ascii="Times New Roman" w:hAnsi="Times New Roman"/>
                <w:sz w:val="20"/>
                <w:szCs w:val="20"/>
              </w:rPr>
              <w:t>Datum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8D" w:rsidRPr="00427737" w:rsidRDefault="00F1718D" w:rsidP="00E87BC5">
            <w:pPr>
              <w:keepLines/>
              <w:tabs>
                <w:tab w:val="left" w:pos="3969"/>
                <w:tab w:val="left" w:pos="5812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7737">
              <w:rPr>
                <w:rFonts w:ascii="Times New Roman" w:hAnsi="Times New Roman"/>
                <w:b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427737">
              <w:rPr>
                <w:rFonts w:ascii="Times New Roman" w:hAnsi="Times New Roman"/>
                <w:b/>
                <w:sz w:val="20"/>
                <w:szCs w:val="20"/>
              </w:rPr>
              <w:instrText xml:space="preserve"> FORMTEXT </w:instrText>
            </w:r>
            <w:r w:rsidRPr="00427737">
              <w:rPr>
                <w:rFonts w:ascii="Times New Roman" w:hAnsi="Times New Roman"/>
                <w:b/>
                <w:sz w:val="20"/>
                <w:szCs w:val="20"/>
              </w:rPr>
            </w:r>
            <w:r w:rsidRPr="004277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427737">
              <w:rPr>
                <w:rFonts w:ascii="Times New Roman" w:hAnsi="Times New Roman"/>
                <w:b/>
                <w:noProof/>
                <w:sz w:val="20"/>
                <w:szCs w:val="20"/>
              </w:rPr>
              <w:t> </w:t>
            </w:r>
            <w:r w:rsidRPr="00427737">
              <w:rPr>
                <w:rFonts w:ascii="Times New Roman" w:hAnsi="Times New Roman"/>
                <w:b/>
                <w:noProof/>
                <w:sz w:val="20"/>
                <w:szCs w:val="20"/>
              </w:rPr>
              <w:t> </w:t>
            </w:r>
            <w:r w:rsidRPr="00427737">
              <w:rPr>
                <w:rFonts w:ascii="Times New Roman" w:hAnsi="Times New Roman"/>
                <w:b/>
                <w:noProof/>
                <w:sz w:val="20"/>
                <w:szCs w:val="20"/>
              </w:rPr>
              <w:t> </w:t>
            </w:r>
            <w:r w:rsidRPr="00427737">
              <w:rPr>
                <w:rFonts w:ascii="Times New Roman" w:hAnsi="Times New Roman"/>
                <w:b/>
                <w:noProof/>
                <w:sz w:val="20"/>
                <w:szCs w:val="20"/>
              </w:rPr>
              <w:t> </w:t>
            </w:r>
            <w:r w:rsidRPr="00427737">
              <w:rPr>
                <w:rFonts w:ascii="Times New Roman" w:hAnsi="Times New Roman"/>
                <w:b/>
                <w:noProof/>
                <w:sz w:val="20"/>
                <w:szCs w:val="20"/>
              </w:rPr>
              <w:t> </w:t>
            </w:r>
            <w:r w:rsidRPr="004277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11F6">
              <w:rPr>
                <w:rFonts w:ascii="Times New Roman" w:hAnsi="Times New Roman"/>
                <w:sz w:val="20"/>
                <w:szCs w:val="20"/>
              </w:rPr>
              <w:t>Podpis</w:t>
            </w:r>
          </w:p>
        </w:tc>
        <w:tc>
          <w:tcPr>
            <w:tcW w:w="38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18D" w:rsidRPr="00B911F6" w:rsidTr="00E87BC5">
        <w:tc>
          <w:tcPr>
            <w:tcW w:w="4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  <w:r w:rsidRPr="00B911F6">
              <w:rPr>
                <w:rFonts w:ascii="Times New Roman" w:hAnsi="Times New Roman"/>
                <w:sz w:val="20"/>
                <w:szCs w:val="20"/>
              </w:rPr>
              <w:t>Notranja referenčna številka</w:t>
            </w:r>
          </w:p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  <w:r w:rsidRPr="00B911F6">
              <w:rPr>
                <w:rFonts w:ascii="Times New Roman" w:hAnsi="Times New Roman"/>
                <w:sz w:val="20"/>
                <w:szCs w:val="20"/>
              </w:rPr>
              <w:t>Datum prejema vloge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18D" w:rsidRPr="00B911F6" w:rsidRDefault="00F1718D" w:rsidP="00E87BC5">
            <w:pPr>
              <w:keepLines/>
              <w:tabs>
                <w:tab w:val="left" w:pos="3969"/>
                <w:tab w:val="left" w:pos="5812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5523C" w:rsidRPr="003F4FFF" w:rsidRDefault="0015523C"/>
    <w:p w:rsidR="0015523C" w:rsidRPr="003F4FFF" w:rsidRDefault="0015523C"/>
    <w:p w:rsidR="0015523C" w:rsidRPr="003F4FFF" w:rsidRDefault="0015523C"/>
    <w:p w:rsidR="00EB389E" w:rsidRDefault="00EB389E" w:rsidP="00C04D99">
      <w:pPr>
        <w:ind w:left="-851"/>
      </w:pPr>
    </w:p>
    <w:p w:rsidR="008A31FC" w:rsidRDefault="008A31FC" w:rsidP="00C04D99">
      <w:pPr>
        <w:ind w:left="-851"/>
      </w:pPr>
    </w:p>
    <w:p w:rsidR="008A31FC" w:rsidRPr="003F4FFF" w:rsidRDefault="008A31FC" w:rsidP="003A6325"/>
    <w:sectPr w:rsidR="008A31FC" w:rsidRPr="003F4FFF" w:rsidSect="003A6325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7" w:h="16840" w:code="9"/>
      <w:pgMar w:top="1870" w:right="1417" w:bottom="709" w:left="1276" w:header="0" w:footer="47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18D" w:rsidRDefault="00F1718D">
      <w:r>
        <w:separator/>
      </w:r>
    </w:p>
  </w:endnote>
  <w:endnote w:type="continuationSeparator" w:id="0">
    <w:p w:rsidR="00F1718D" w:rsidRDefault="00F1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nkGothITC Bk BT">
    <w:altName w:val="Tahoma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164" w:rsidRDefault="0091117E">
    <w:pPr>
      <w:pStyle w:val="Noga"/>
      <w:jc w:val="right"/>
      <w:rPr>
        <w:sz w:val="18"/>
      </w:rPr>
    </w:pPr>
    <w:r>
      <w:rPr>
        <w:noProof/>
        <w:sz w:val="18"/>
        <w:lang w:eastAsia="sl-SI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914400</wp:posOffset>
              </wp:positionH>
              <wp:positionV relativeFrom="page">
                <wp:posOffset>10241280</wp:posOffset>
              </wp:positionV>
              <wp:extent cx="5761355" cy="635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135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6160BB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in,806.4pt" to="525.65pt,8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" o:allowincell="f">
              <w10:wrap anchorx="page" anchory="page"/>
            </v:line>
          </w:pict>
        </mc:Fallback>
      </mc:AlternateContent>
    </w:r>
    <w:r w:rsidR="00256164">
      <w:rPr>
        <w:sz w:val="18"/>
      </w:rPr>
      <w:t xml:space="preserve">Stran </w:t>
    </w:r>
    <w:r w:rsidR="00256164">
      <w:rPr>
        <w:sz w:val="18"/>
      </w:rPr>
      <w:fldChar w:fldCharType="begin"/>
    </w:r>
    <w:r w:rsidR="00256164">
      <w:rPr>
        <w:sz w:val="18"/>
      </w:rPr>
      <w:instrText xml:space="preserve">PAGE </w:instrText>
    </w:r>
    <w:r w:rsidR="00256164">
      <w:rPr>
        <w:sz w:val="18"/>
      </w:rPr>
      <w:fldChar w:fldCharType="separate"/>
    </w:r>
    <w:r w:rsidR="00BB62F7">
      <w:rPr>
        <w:noProof/>
        <w:sz w:val="18"/>
      </w:rPr>
      <w:t>2</w:t>
    </w:r>
    <w:r w:rsidR="00256164">
      <w:rPr>
        <w:sz w:val="18"/>
      </w:rPr>
      <w:fldChar w:fldCharType="end"/>
    </w:r>
    <w:r w:rsidR="00256164">
      <w:rPr>
        <w:sz w:val="18"/>
      </w:rPr>
      <w:t xml:space="preserve"> od </w:t>
    </w:r>
    <w:r w:rsidR="00256164">
      <w:rPr>
        <w:sz w:val="18"/>
      </w:rPr>
      <w:fldChar w:fldCharType="begin"/>
    </w:r>
    <w:r w:rsidR="00256164">
      <w:rPr>
        <w:sz w:val="18"/>
      </w:rPr>
      <w:instrText xml:space="preserve">NUMPAGES </w:instrText>
    </w:r>
    <w:r w:rsidR="00256164">
      <w:rPr>
        <w:sz w:val="18"/>
      </w:rPr>
      <w:fldChar w:fldCharType="separate"/>
    </w:r>
    <w:r w:rsidR="00BB62F7">
      <w:rPr>
        <w:noProof/>
        <w:sz w:val="18"/>
      </w:rPr>
      <w:t>3</w:t>
    </w:r>
    <w:r w:rsidR="00256164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164" w:rsidRDefault="0091117E">
    <w:pPr>
      <w:pStyle w:val="Noga"/>
      <w:tabs>
        <w:tab w:val="clear" w:pos="4320"/>
        <w:tab w:val="clear" w:pos="8640"/>
        <w:tab w:val="right" w:pos="8505"/>
      </w:tabs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margin">
                <wp:posOffset>13970</wp:posOffset>
              </wp:positionH>
              <wp:positionV relativeFrom="paragraph">
                <wp:posOffset>96520</wp:posOffset>
              </wp:positionV>
              <wp:extent cx="576135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135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8A45B5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.1pt,7.6pt" to="454.7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" o:allowincell="f">
              <v:stroke startarrowwidth="narrow" startarrowlength="short" endarrowwidth="narrow" endarrowlength="short"/>
              <w10:wrap anchorx="margin"/>
            </v:line>
          </w:pict>
        </mc:Fallback>
      </mc:AlternateContent>
    </w:r>
  </w:p>
  <w:p w:rsidR="00BE19E3" w:rsidRDefault="00BE19E3" w:rsidP="00BE19E3">
    <w:pPr>
      <w:spacing w:line="260" w:lineRule="exact"/>
      <w:jc w:val="center"/>
      <w:rPr>
        <w:rFonts w:ascii="FrnkGothITC Bk BT" w:hAnsi="FrnkGothITC Bk BT"/>
        <w:i/>
        <w:sz w:val="18"/>
        <w:szCs w:val="18"/>
      </w:rPr>
    </w:pPr>
    <w:r w:rsidRPr="0091117E">
      <w:rPr>
        <w:rFonts w:ascii="FrnkGothITC Bk BT" w:hAnsi="FrnkGothITC Bk BT"/>
        <w:i/>
        <w:sz w:val="18"/>
        <w:szCs w:val="18"/>
      </w:rPr>
      <w:t>Kopitarjeva ulica 5, 2000 Maribor</w:t>
    </w:r>
    <w:r>
      <w:rPr>
        <w:rFonts w:ascii="FrnkGothITC Bk BT" w:hAnsi="FrnkGothITC Bk BT"/>
        <w:i/>
        <w:sz w:val="18"/>
        <w:szCs w:val="18"/>
      </w:rPr>
      <w:t xml:space="preserve"> </w:t>
    </w:r>
    <w:r w:rsidRPr="0091117E">
      <w:rPr>
        <w:rFonts w:ascii="FrnkGothITC Bk BT" w:hAnsi="FrnkGothITC Bk BT"/>
        <w:i/>
        <w:sz w:val="18"/>
        <w:szCs w:val="18"/>
      </w:rPr>
      <w:t>T: 02 234 14 27</w:t>
    </w:r>
    <w:r>
      <w:rPr>
        <w:rFonts w:ascii="FrnkGothITC Bk BT" w:hAnsi="FrnkGothITC Bk BT"/>
        <w:i/>
        <w:sz w:val="18"/>
        <w:szCs w:val="18"/>
      </w:rPr>
      <w:t xml:space="preserve"> </w:t>
    </w:r>
    <w:r w:rsidRPr="0091117E">
      <w:rPr>
        <w:rFonts w:ascii="FrnkGothITC Bk BT" w:hAnsi="FrnkGothITC Bk BT"/>
        <w:i/>
        <w:sz w:val="18"/>
        <w:szCs w:val="18"/>
      </w:rPr>
      <w:t>F: 02 234 14 52</w:t>
    </w:r>
  </w:p>
  <w:p w:rsidR="00256164" w:rsidRPr="00BE19E3" w:rsidRDefault="00BB62F7" w:rsidP="00BE19E3">
    <w:pPr>
      <w:spacing w:line="260" w:lineRule="exact"/>
      <w:jc w:val="center"/>
      <w:rPr>
        <w:rFonts w:ascii="FrnkGothITC Bk BT" w:hAnsi="FrnkGothITC Bk BT"/>
        <w:i/>
        <w:sz w:val="18"/>
        <w:szCs w:val="18"/>
      </w:rPr>
    </w:pPr>
    <w:hyperlink r:id="rId1" w:history="1">
      <w:r w:rsidR="00BE19E3" w:rsidRPr="00BE19E3">
        <w:rPr>
          <w:rStyle w:val="Hiperpovezava"/>
          <w:rFonts w:ascii="FrnkGothITC Bk BT" w:hAnsi="FrnkGothITC Bk BT"/>
          <w:i/>
          <w:color w:val="auto"/>
          <w:sz w:val="18"/>
          <w:szCs w:val="18"/>
          <w:u w:val="none"/>
        </w:rPr>
        <w:t>gp.azp@azp.si</w:t>
      </w:r>
    </w:hyperlink>
    <w:r w:rsidR="00BE19E3" w:rsidRPr="00BE19E3">
      <w:rPr>
        <w:rFonts w:ascii="FrnkGothITC Bk BT" w:hAnsi="FrnkGothITC Bk BT"/>
        <w:i/>
        <w:sz w:val="18"/>
        <w:szCs w:val="18"/>
      </w:rPr>
      <w:t xml:space="preserve"> www.azp.si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18D" w:rsidRDefault="00F1718D">
      <w:r>
        <w:separator/>
      </w:r>
    </w:p>
  </w:footnote>
  <w:footnote w:type="continuationSeparator" w:id="0">
    <w:p w:rsidR="00F1718D" w:rsidRDefault="00F17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1FC" w:rsidRDefault="008A31FC" w:rsidP="008A31FC">
    <w:pPr>
      <w:spacing w:line="260" w:lineRule="exact"/>
      <w:rPr>
        <w:rFonts w:ascii="FrnkGothITC Bk BT" w:hAnsi="FrnkGothITC Bk BT"/>
        <w:b/>
        <w:i/>
        <w:sz w:val="20"/>
      </w:rPr>
    </w:pPr>
  </w:p>
  <w:tbl>
    <w:tblPr>
      <w:tblStyle w:val="Tabelamrea"/>
      <w:tblW w:w="0" w:type="auto"/>
      <w:tblInd w:w="-546" w:type="dxa"/>
      <w:tblLook w:val="0600" w:firstRow="0" w:lastRow="0" w:firstColumn="0" w:lastColumn="0" w:noHBand="1" w:noVBand="1"/>
    </w:tblPr>
    <w:tblGrid>
      <w:gridCol w:w="1870"/>
      <w:gridCol w:w="2508"/>
      <w:gridCol w:w="5382"/>
    </w:tblGrid>
    <w:tr w:rsidR="00BE19E3" w:rsidTr="009E0B58">
      <w:trPr>
        <w:trHeight w:val="1702"/>
      </w:trPr>
      <w:tc>
        <w:tcPr>
          <w:tcW w:w="1870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BE19E3" w:rsidRDefault="00BE19E3" w:rsidP="008A31FC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:rsidR="00BE19E3" w:rsidRDefault="00BE19E3" w:rsidP="008A31FC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</w:tc>
      <w:tc>
        <w:tcPr>
          <w:tcW w:w="2508" w:type="dxa"/>
          <w:tcBorders>
            <w:top w:val="nil"/>
            <w:left w:val="single" w:sz="4" w:space="0" w:color="auto"/>
            <w:bottom w:val="nil"/>
            <w:right w:val="nil"/>
          </w:tcBorders>
        </w:tcPr>
        <w:p w:rsidR="00BE19E3" w:rsidRDefault="00BE19E3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:rsidR="00BE19E3" w:rsidRDefault="00BE19E3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</w:p>
        <w:p w:rsidR="00BE19E3" w:rsidRDefault="00BE19E3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>
            <w:rPr>
              <w:rFonts w:ascii="FrnkGothITC Bk BT" w:hAnsi="FrnkGothITC Bk BT"/>
              <w:b/>
              <w:i/>
              <w:sz w:val="20"/>
            </w:rPr>
            <w:t>J</w:t>
          </w:r>
          <w:r w:rsidRPr="00CA4F91">
            <w:rPr>
              <w:rFonts w:ascii="FrnkGothITC Bk BT" w:hAnsi="FrnkGothITC Bk BT"/>
              <w:b/>
              <w:i/>
              <w:sz w:val="20"/>
            </w:rPr>
            <w:t>avna agencija</w:t>
          </w:r>
          <w:r>
            <w:rPr>
              <w:rFonts w:ascii="FrnkGothITC Bk BT" w:hAnsi="FrnkGothITC Bk BT"/>
              <w:b/>
              <w:i/>
              <w:sz w:val="20"/>
            </w:rPr>
            <w:t xml:space="preserve"> </w:t>
          </w:r>
        </w:p>
        <w:p w:rsidR="00BE19E3" w:rsidRDefault="00BE19E3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 w:rsidRPr="00CA4F91">
            <w:rPr>
              <w:rFonts w:ascii="FrnkGothITC Bk BT" w:hAnsi="FrnkGothITC Bk BT"/>
              <w:b/>
              <w:i/>
              <w:sz w:val="20"/>
            </w:rPr>
            <w:t>za železniški promet</w:t>
          </w:r>
          <w:r>
            <w:rPr>
              <w:rFonts w:ascii="FrnkGothITC Bk BT" w:hAnsi="FrnkGothITC Bk BT"/>
              <w:b/>
              <w:i/>
              <w:sz w:val="20"/>
            </w:rPr>
            <w:t xml:space="preserve"> </w:t>
          </w:r>
        </w:p>
        <w:p w:rsidR="00BE19E3" w:rsidRDefault="00BE19E3" w:rsidP="002343F6">
          <w:pPr>
            <w:spacing w:line="260" w:lineRule="exact"/>
            <w:rPr>
              <w:rFonts w:ascii="FrnkGothITC Bk BT" w:hAnsi="FrnkGothITC Bk BT"/>
              <w:b/>
              <w:i/>
              <w:sz w:val="20"/>
            </w:rPr>
          </w:pPr>
          <w:r w:rsidRPr="00CA4F91">
            <w:rPr>
              <w:rFonts w:ascii="FrnkGothITC Bk BT" w:hAnsi="FrnkGothITC Bk BT"/>
              <w:b/>
              <w:i/>
              <w:sz w:val="20"/>
            </w:rPr>
            <w:t>Republike Slovenije</w:t>
          </w:r>
        </w:p>
      </w:tc>
      <w:tc>
        <w:tcPr>
          <w:tcW w:w="5382" w:type="dxa"/>
          <w:tcBorders>
            <w:top w:val="nil"/>
            <w:left w:val="nil"/>
            <w:bottom w:val="nil"/>
            <w:right w:val="nil"/>
          </w:tcBorders>
        </w:tcPr>
        <w:p w:rsidR="00BE19E3" w:rsidRDefault="00BE19E3" w:rsidP="002343F6">
          <w:pPr>
            <w:spacing w:line="260" w:lineRule="exact"/>
            <w:rPr>
              <w:rFonts w:ascii="FrnkGothITC Bk BT" w:hAnsi="FrnkGothITC Bk BT"/>
              <w:i/>
              <w:sz w:val="18"/>
              <w:szCs w:val="18"/>
            </w:rPr>
          </w:pPr>
        </w:p>
        <w:p w:rsidR="00BE19E3" w:rsidRPr="0091117E" w:rsidRDefault="00BE19E3" w:rsidP="002343F6">
          <w:pPr>
            <w:spacing w:line="260" w:lineRule="exact"/>
            <w:rPr>
              <w:rFonts w:ascii="FrnkGothITC Bk BT" w:hAnsi="FrnkGothITC Bk BT"/>
              <w:i/>
              <w:sz w:val="18"/>
              <w:szCs w:val="18"/>
            </w:rPr>
          </w:pPr>
        </w:p>
      </w:tc>
    </w:tr>
  </w:tbl>
  <w:p w:rsidR="008A31FC" w:rsidRPr="008A31FC" w:rsidRDefault="008A31FC" w:rsidP="008A31FC">
    <w:pPr>
      <w:spacing w:line="260" w:lineRule="exact"/>
      <w:ind w:left="1985"/>
      <w:rPr>
        <w:rFonts w:ascii="FrnkGothITC Bk BT" w:hAnsi="FrnkGothITC Bk BT"/>
        <w:b/>
        <w:i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4KSs3Sq9ktfJ7LKH4GOuf5QTfLonDgANLrBbfTwJxSWKHuyCEQ3DXvJOeXq7ZSPfvUED+9AQlONh//M6Qt6g==" w:salt="xGWvnbA24n4UfP4g7bY3Tg==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8D"/>
    <w:rsid w:val="0012626F"/>
    <w:rsid w:val="0015523C"/>
    <w:rsid w:val="00175293"/>
    <w:rsid w:val="001F7586"/>
    <w:rsid w:val="002063FB"/>
    <w:rsid w:val="002343F6"/>
    <w:rsid w:val="00237206"/>
    <w:rsid w:val="00256164"/>
    <w:rsid w:val="002C08D4"/>
    <w:rsid w:val="002E1555"/>
    <w:rsid w:val="00366A6A"/>
    <w:rsid w:val="003A6325"/>
    <w:rsid w:val="003D79DF"/>
    <w:rsid w:val="003F4FFF"/>
    <w:rsid w:val="003F59E4"/>
    <w:rsid w:val="00463BCA"/>
    <w:rsid w:val="004C2ABA"/>
    <w:rsid w:val="004C5EF0"/>
    <w:rsid w:val="004E4E8B"/>
    <w:rsid w:val="005C0E60"/>
    <w:rsid w:val="005D2C9D"/>
    <w:rsid w:val="005E5799"/>
    <w:rsid w:val="00625BD8"/>
    <w:rsid w:val="00640EB1"/>
    <w:rsid w:val="006E1C57"/>
    <w:rsid w:val="00825A5C"/>
    <w:rsid w:val="00846456"/>
    <w:rsid w:val="008A31FC"/>
    <w:rsid w:val="0091117E"/>
    <w:rsid w:val="00935F79"/>
    <w:rsid w:val="0094370F"/>
    <w:rsid w:val="00954222"/>
    <w:rsid w:val="009E0B58"/>
    <w:rsid w:val="00A661F5"/>
    <w:rsid w:val="00A97AB4"/>
    <w:rsid w:val="00B358BB"/>
    <w:rsid w:val="00BA5B01"/>
    <w:rsid w:val="00BB62F7"/>
    <w:rsid w:val="00BD3C26"/>
    <w:rsid w:val="00BE19E3"/>
    <w:rsid w:val="00C04D99"/>
    <w:rsid w:val="00C70F37"/>
    <w:rsid w:val="00C75278"/>
    <w:rsid w:val="00CA4F91"/>
    <w:rsid w:val="00CC40E5"/>
    <w:rsid w:val="00CF0FAA"/>
    <w:rsid w:val="00CF155B"/>
    <w:rsid w:val="00D610A7"/>
    <w:rsid w:val="00DA5BE2"/>
    <w:rsid w:val="00DC6F9F"/>
    <w:rsid w:val="00E01919"/>
    <w:rsid w:val="00E76174"/>
    <w:rsid w:val="00E87152"/>
    <w:rsid w:val="00E92DCB"/>
    <w:rsid w:val="00EB389E"/>
    <w:rsid w:val="00ED0125"/>
    <w:rsid w:val="00F1718D"/>
    <w:rsid w:val="00F50742"/>
    <w:rsid w:val="00FC00AC"/>
    <w:rsid w:val="00FD7586"/>
    <w:rsid w:val="00FF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0640D51"/>
  <w15:chartTrackingRefBased/>
  <w15:docId w15:val="{5056F43C-5FC7-48B8-9C9D-057C662A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56164"/>
    <w:pPr>
      <w:widowControl w:val="0"/>
      <w:tabs>
        <w:tab w:val="left" w:pos="8255"/>
      </w:tabs>
      <w:overflowPunct w:val="0"/>
      <w:autoSpaceDE w:val="0"/>
      <w:autoSpaceDN w:val="0"/>
      <w:adjustRightInd w:val="0"/>
      <w:textAlignment w:val="baseline"/>
    </w:pPr>
    <w:rPr>
      <w:rFonts w:cs="Arial"/>
      <w:sz w:val="22"/>
      <w:szCs w:val="22"/>
      <w:lang w:eastAsia="en-US"/>
    </w:rPr>
  </w:style>
  <w:style w:type="paragraph" w:styleId="Naslov1">
    <w:name w:val="heading 1"/>
    <w:basedOn w:val="Navaden"/>
    <w:next w:val="Navaden"/>
    <w:qFormat/>
    <w:rsid w:val="00256164"/>
    <w:pPr>
      <w:keepNext/>
      <w:outlineLvl w:val="0"/>
    </w:pPr>
    <w:rPr>
      <w:rFonts w:ascii="Times New Roman" w:hAnsi="Times New Roman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Hiperpovezava">
    <w:name w:val="Hyperlink"/>
    <w:rsid w:val="002C08D4"/>
    <w:rPr>
      <w:color w:val="0000FF"/>
      <w:u w:val="single"/>
    </w:rPr>
  </w:style>
  <w:style w:type="paragraph" w:customStyle="1" w:styleId="NavadenTimesNewRoman">
    <w:name w:val="Navaden Times New Roman"/>
    <w:basedOn w:val="Navaden"/>
    <w:rPr>
      <w:rFonts w:ascii="Times New Roman" w:hAnsi="Times New Roman" w:cs="Times New Roman"/>
    </w:rPr>
  </w:style>
  <w:style w:type="paragraph" w:styleId="Odstavekseznama">
    <w:name w:val="List Paragraph"/>
    <w:basedOn w:val="Navaden"/>
    <w:uiPriority w:val="34"/>
    <w:qFormat/>
    <w:rsid w:val="00256164"/>
    <w:pPr>
      <w:ind w:left="720"/>
      <w:contextualSpacing/>
    </w:pPr>
  </w:style>
  <w:style w:type="paragraph" w:styleId="Naslov">
    <w:name w:val="Title"/>
    <w:basedOn w:val="Navaden"/>
    <w:next w:val="Navaden"/>
    <w:link w:val="NaslovZnak"/>
    <w:qFormat/>
    <w:rsid w:val="00256164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NaslovZnak">
    <w:name w:val="Naslov Znak"/>
    <w:link w:val="Naslov"/>
    <w:rsid w:val="002561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qFormat/>
    <w:rsid w:val="00256164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PodnaslovZnak">
    <w:name w:val="Podnaslov Znak"/>
    <w:link w:val="Podnaslov"/>
    <w:rsid w:val="00256164"/>
    <w:rPr>
      <w:rFonts w:ascii="Cambria" w:eastAsia="Times New Roman" w:hAnsi="Cambria" w:cs="Times New Roman"/>
      <w:sz w:val="24"/>
      <w:szCs w:val="24"/>
      <w:lang w:eastAsia="en-US"/>
    </w:rPr>
  </w:style>
  <w:style w:type="character" w:styleId="Krepko">
    <w:name w:val="Strong"/>
    <w:qFormat/>
    <w:rsid w:val="00256164"/>
    <w:rPr>
      <w:b/>
      <w:bCs/>
    </w:rPr>
  </w:style>
  <w:style w:type="paragraph" w:styleId="Brezrazmikov">
    <w:name w:val="No Spacing"/>
    <w:uiPriority w:val="1"/>
    <w:qFormat/>
    <w:rsid w:val="00256164"/>
    <w:pPr>
      <w:widowControl w:val="0"/>
      <w:tabs>
        <w:tab w:val="left" w:pos="8255"/>
      </w:tabs>
      <w:overflowPunct w:val="0"/>
      <w:autoSpaceDE w:val="0"/>
      <w:autoSpaceDN w:val="0"/>
      <w:adjustRightInd w:val="0"/>
      <w:textAlignment w:val="baseline"/>
    </w:pPr>
    <w:rPr>
      <w:rFonts w:cs="Arial"/>
      <w:sz w:val="22"/>
      <w:szCs w:val="22"/>
      <w:lang w:eastAsia="en-US"/>
    </w:rPr>
  </w:style>
  <w:style w:type="character" w:styleId="Poudarek">
    <w:name w:val="Emphasis"/>
    <w:qFormat/>
    <w:rsid w:val="00256164"/>
    <w:rPr>
      <w:i/>
      <w:iCs/>
    </w:rPr>
  </w:style>
  <w:style w:type="character" w:styleId="Neenpoudarek">
    <w:name w:val="Subtle Emphasis"/>
    <w:uiPriority w:val="19"/>
    <w:qFormat/>
    <w:rsid w:val="00256164"/>
    <w:rPr>
      <w:i/>
      <w:iCs/>
      <w:color w:val="808080"/>
    </w:rPr>
  </w:style>
  <w:style w:type="table" w:styleId="Tabelamrea">
    <w:name w:val="Table Grid"/>
    <w:basedOn w:val="Navadnatabela"/>
    <w:rsid w:val="008A3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BE19E3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rsid w:val="00E7617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E7617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p.azp@azp.s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Varnostna%20pooblastila\Splet%20A&#381;P\2019%20a&#382;urirano%20(SMS%20po%20762,%20glave%20dokumentov%20...)\Predloga_SLO_05_2019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0754DF-279E-434E-9BDE-C1F923E8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Predloga_SLO_05_2019</Template>
  <TotalTime>6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3972</CharactersWithSpaces>
  <SharedDoc>false</SharedDoc>
  <HLinks>
    <vt:vector size="6" baseType="variant">
      <vt:variant>
        <vt:i4>2883657</vt:i4>
      </vt:variant>
      <vt:variant>
        <vt:i4>6</vt:i4>
      </vt:variant>
      <vt:variant>
        <vt:i4>0</vt:i4>
      </vt:variant>
      <vt:variant>
        <vt:i4>5</vt:i4>
      </vt:variant>
      <vt:variant>
        <vt:lpwstr>mailto:gp.azp@azp.si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Tadej Novak</dc:creator>
  <cp:keywords/>
  <cp:lastModifiedBy>Tadej Novak</cp:lastModifiedBy>
  <cp:revision>5</cp:revision>
  <cp:lastPrinted>2019-09-17T07:02:00Z</cp:lastPrinted>
  <dcterms:created xsi:type="dcterms:W3CDTF">2019-09-16T11:12:00Z</dcterms:created>
  <dcterms:modified xsi:type="dcterms:W3CDTF">2019-09-17T07:06:00Z</dcterms:modified>
</cp:coreProperties>
</file>